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EE" w:rsidRPr="001325EE" w:rsidRDefault="001325EE" w:rsidP="001325EE">
      <w:pPr>
        <w:pStyle w:val="OZNPROJEKTUwskazaniedatylubwersjiprojektu"/>
        <w:keepNext/>
        <w:jc w:val="left"/>
        <w:rPr>
          <w:u w:val="none"/>
        </w:rPr>
      </w:pPr>
      <w:r w:rsidRPr="001325EE">
        <w:rPr>
          <w:u w:val="none"/>
        </w:rPr>
        <w:t xml:space="preserve">     </w:t>
      </w:r>
      <w:r>
        <w:rPr>
          <w:u w:val="none"/>
        </w:rPr>
        <w:t xml:space="preserve">                                                                                    </w:t>
      </w:r>
      <w:r w:rsidRPr="001325EE">
        <w:rPr>
          <w:u w:val="none"/>
        </w:rPr>
        <w:t xml:space="preserve">Projekt z dnia 11 stycznia 2021 r. </w:t>
      </w:r>
    </w:p>
    <w:p w:rsidR="001325EE" w:rsidRDefault="001325EE" w:rsidP="00023480">
      <w:pPr>
        <w:pStyle w:val="OZNPROJEKTUwskazaniedatylubwersjiprojektu"/>
        <w:keepNext/>
        <w:jc w:val="left"/>
      </w:pPr>
      <w:r>
        <w:t xml:space="preserve">           </w:t>
      </w:r>
    </w:p>
    <w:p w:rsidR="00E43B9B" w:rsidRPr="00E43B9B" w:rsidRDefault="00A20697" w:rsidP="00023480">
      <w:pPr>
        <w:pStyle w:val="OZNPROJEKTUwskazaniedatylubwersjiprojektu"/>
        <w:keepNext/>
        <w:jc w:val="left"/>
      </w:pPr>
      <w:r>
        <w:t xml:space="preserve">                           </w:t>
      </w:r>
      <w:r w:rsidR="001325EE">
        <w:t xml:space="preserve">                      </w:t>
      </w:r>
      <w:r>
        <w:t xml:space="preserve">   </w:t>
      </w:r>
      <w:r w:rsidR="00023480">
        <w:t xml:space="preserve">               </w:t>
      </w:r>
    </w:p>
    <w:p w:rsidR="00104097" w:rsidRPr="00B44D2B" w:rsidRDefault="00104097" w:rsidP="00104097">
      <w:pPr>
        <w:pStyle w:val="OZNRODZAKTUtznustawalubrozporzdzenieiorganwydajcy"/>
      </w:pPr>
      <w:bookmarkStart w:id="0" w:name="_GoBack"/>
      <w:bookmarkEnd w:id="0"/>
      <w:r w:rsidRPr="00B44D2B">
        <w:t>ROZPORZĄDZENIE</w:t>
      </w:r>
    </w:p>
    <w:p w:rsidR="00104097" w:rsidRPr="00B44D2B" w:rsidRDefault="00104097" w:rsidP="00104097">
      <w:pPr>
        <w:pStyle w:val="OZNRODZAKTUtznustawalubrozporzdzenieiorganwydajcy"/>
      </w:pPr>
      <w:r w:rsidRPr="00B44D2B">
        <w:t>MINISTRA SPRAW WEWNĘTRZNYCH I ADMINISTRACJI</w:t>
      </w:r>
      <w:r w:rsidRPr="00B44D2B">
        <w:rPr>
          <w:rStyle w:val="IGPindeksgrnyipogrubienie"/>
        </w:rPr>
        <w:footnoteReference w:id="1"/>
      </w:r>
      <w:r w:rsidRPr="00B44D2B">
        <w:rPr>
          <w:rStyle w:val="IGPindeksgrnyipogrubienie"/>
        </w:rPr>
        <w:t>)</w:t>
      </w:r>
    </w:p>
    <w:p w:rsidR="00104097" w:rsidRPr="00B44D2B" w:rsidRDefault="00104097" w:rsidP="00104097">
      <w:pPr>
        <w:pStyle w:val="DATAAKTUdatauchwalenialubwydaniaaktu"/>
      </w:pPr>
      <w:r w:rsidRPr="00B44D2B">
        <w:t xml:space="preserve">z dnia </w:t>
      </w:r>
      <w:fldSimple w:instr=" AUTOTEXT  &quot;Data wydania aktu&quot;  \* MERGEFORMAT ">
        <w:r w:rsidRPr="00B44D2B">
          <w:t>&lt;data wydania aktu&gt;</w:t>
        </w:r>
      </w:fldSimple>
      <w:r w:rsidRPr="00B44D2B">
        <w:t> r.</w:t>
      </w:r>
    </w:p>
    <w:p w:rsidR="00104097" w:rsidRPr="00B44D2B" w:rsidRDefault="00104097" w:rsidP="00B44D2B">
      <w:pPr>
        <w:pStyle w:val="TYTUAKTUprzedmiotregulacjiustawylubrozporzdzenia"/>
      </w:pPr>
      <w:r w:rsidRPr="00B44D2B">
        <w:t>zmieniające rozporządzenie w sprawie szczegółowych warunków odbywania szkoleń zawodowych oraz doskonalenia zawodowego w Policji</w:t>
      </w:r>
    </w:p>
    <w:p w:rsidR="00104097" w:rsidRPr="00B44D2B" w:rsidRDefault="00104097" w:rsidP="00104097">
      <w:pPr>
        <w:pStyle w:val="NIEARTTEKSTtekstnieartykuowanynppodstprawnarozplubpreambua"/>
      </w:pPr>
      <w:r w:rsidRPr="00B44D2B">
        <w:t>Na podstawie</w:t>
      </w:r>
      <w:r w:rsidR="00B44D2B" w:rsidRPr="00B44D2B">
        <w:t xml:space="preserve"> art. </w:t>
      </w:r>
      <w:r w:rsidRPr="00B44D2B">
        <w:t>3</w:t>
      </w:r>
      <w:r w:rsidR="00B44D2B" w:rsidRPr="00B44D2B">
        <w:t>4 ust. 4 pkt </w:t>
      </w:r>
      <w:r w:rsidRPr="00B44D2B">
        <w:t>2 ustawy z dnia 6 kwietnia 1990 r. o Policji (</w:t>
      </w:r>
      <w:r w:rsidR="00B44D2B" w:rsidRPr="00B44D2B">
        <w:t>Dz. U.</w:t>
      </w:r>
      <w:r w:rsidRPr="00B44D2B">
        <w:t xml:space="preserve"> z 2020 r.</w:t>
      </w:r>
      <w:r w:rsidR="00B44D2B" w:rsidRPr="00B44D2B">
        <w:t xml:space="preserve"> poz. </w:t>
      </w:r>
      <w:r w:rsidRPr="00B44D2B">
        <w:t>360, 956, 1610, 211</w:t>
      </w:r>
      <w:r w:rsidR="00B44D2B" w:rsidRPr="00B44D2B">
        <w:t>2 i </w:t>
      </w:r>
      <w:r w:rsidRPr="00B44D2B">
        <w:t>2320) zarządza się, co następuje:</w:t>
      </w:r>
    </w:p>
    <w:p w:rsidR="00104097" w:rsidRPr="00B44D2B" w:rsidRDefault="00104097" w:rsidP="00B44D2B">
      <w:pPr>
        <w:pStyle w:val="ARTartustawynprozporzdzenia"/>
        <w:keepNext/>
      </w:pPr>
      <w:r w:rsidRPr="00B44D2B">
        <w:rPr>
          <w:rStyle w:val="Ppogrubienie"/>
        </w:rPr>
        <w:t>§ 1.</w:t>
      </w:r>
      <w:r w:rsidRPr="00B44D2B">
        <w:t> W rozporządzeniu Ministra Spraw i Administracji z dnia 19 czerwca 2007 r. w sprawie szczegółowych warunków odbywania szkoleń zawodowych oraz doskonalenia zawodowego w Policji (</w:t>
      </w:r>
      <w:r w:rsidR="00B44D2B" w:rsidRPr="00B44D2B">
        <w:t>Dz. U. poz. </w:t>
      </w:r>
      <w:r w:rsidRPr="00B44D2B">
        <w:t>877, z </w:t>
      </w:r>
      <w:proofErr w:type="spellStart"/>
      <w:r w:rsidRPr="00B44D2B">
        <w:t>późn</w:t>
      </w:r>
      <w:proofErr w:type="spellEnd"/>
      <w:r w:rsidRPr="00B44D2B">
        <w:t>. zm.</w:t>
      </w:r>
      <w:r w:rsidR="006A2AFC" w:rsidRPr="00B44D2B">
        <w:rPr>
          <w:rStyle w:val="Odwoanieprzypisudolnego"/>
        </w:rPr>
        <w:footnoteReference w:id="2"/>
      </w:r>
      <w:r w:rsidR="006A2AFC" w:rsidRPr="00B44D2B">
        <w:rPr>
          <w:rStyle w:val="IGindeksgrny"/>
        </w:rPr>
        <w:t>)</w:t>
      </w:r>
      <w:r w:rsidRPr="00B44D2B">
        <w:t>) wprowadza się następujące zmiany:</w:t>
      </w:r>
    </w:p>
    <w:p w:rsidR="00104097" w:rsidRPr="00B44D2B" w:rsidRDefault="00104097" w:rsidP="00104097">
      <w:pPr>
        <w:pStyle w:val="PKTpunkt"/>
      </w:pPr>
      <w:r w:rsidRPr="00B44D2B">
        <w:t>1)</w:t>
      </w:r>
      <w:r w:rsidRPr="00B44D2B">
        <w:tab/>
        <w:t>w</w:t>
      </w:r>
      <w:r w:rsidR="00B44D2B" w:rsidRPr="00B44D2B">
        <w:t xml:space="preserve"> § 2 i </w:t>
      </w:r>
      <w:r w:rsidRPr="00B44D2B">
        <w:t xml:space="preserve">4 skreśla się wyraz </w:t>
      </w:r>
      <w:r w:rsidR="00B44D2B">
        <w:t>„</w:t>
      </w:r>
      <w:r w:rsidRPr="00B44D2B">
        <w:t>jednolitego</w:t>
      </w:r>
      <w:r w:rsidR="00B44D2B">
        <w:t>”</w:t>
      </w:r>
      <w:r w:rsidRPr="00B44D2B">
        <w:t>;</w:t>
      </w:r>
    </w:p>
    <w:p w:rsidR="00104097" w:rsidRPr="00B44D2B" w:rsidRDefault="00104097" w:rsidP="00B44D2B">
      <w:pPr>
        <w:pStyle w:val="PKTpunkt"/>
        <w:keepNext/>
      </w:pPr>
      <w:r w:rsidRPr="00B44D2B">
        <w:t>2)</w:t>
      </w:r>
      <w:r w:rsidRPr="00B44D2B">
        <w:tab/>
        <w:t>§ 5 otrzymu</w:t>
      </w:r>
      <w:r w:rsidR="004F231B">
        <w:t>je brzmienie</w:t>
      </w:r>
      <w:r w:rsidRPr="00B44D2B">
        <w:t>:</w:t>
      </w:r>
    </w:p>
    <w:p w:rsidR="00104097" w:rsidRPr="00B44D2B" w:rsidRDefault="00B44D2B" w:rsidP="006A2AFC">
      <w:pPr>
        <w:pStyle w:val="ZUSTzmustartykuempunktem"/>
      </w:pPr>
      <w:r>
        <w:t>„</w:t>
      </w:r>
      <w:r w:rsidR="00104097" w:rsidRPr="00B44D2B">
        <w:t xml:space="preserve">§ 5. 1. Szkolenia zawodowe dla policjantów, zwane dalej </w:t>
      </w:r>
      <w:r>
        <w:t>„</w:t>
      </w:r>
      <w:r w:rsidR="00104097" w:rsidRPr="00B44D2B">
        <w:t>szkoleniami</w:t>
      </w:r>
      <w:r>
        <w:t>”</w:t>
      </w:r>
      <w:r w:rsidR="00104097" w:rsidRPr="00B44D2B">
        <w:t>, prowadzi się w systemie stacjonarnym, polegającym na realizacji zajęć dydaktycznych z bezpośrednim udziałem nauczycieli policyjnych i słuchaczy.</w:t>
      </w:r>
    </w:p>
    <w:p w:rsidR="00104097" w:rsidRPr="00B44D2B" w:rsidRDefault="00104097" w:rsidP="006A2AFC">
      <w:pPr>
        <w:pStyle w:val="ZUSTzmustartykuempunktem"/>
      </w:pPr>
      <w:r w:rsidRPr="00B44D2B">
        <w:t>2. Szkolenia, w zakresie określonym w </w:t>
      </w:r>
      <w:bookmarkStart w:id="1" w:name="_Hlk56086967"/>
      <w:r w:rsidRPr="00B44D2B">
        <w:t>programie szkolenia</w:t>
      </w:r>
      <w:bookmarkEnd w:id="1"/>
      <w:r w:rsidRPr="00B44D2B">
        <w:t xml:space="preserve">, mogą być prowadzone </w:t>
      </w:r>
      <w:bookmarkStart w:id="2" w:name="_Hlk54013338"/>
      <w:r w:rsidRPr="00B44D2B">
        <w:t>w systemie elektronicznego kształcenia na odległość, polegającym na realizacji zajęć dydaktycznych z wykorzystaniem metod i technik zapewniających interaktywną komunikację.</w:t>
      </w:r>
    </w:p>
    <w:bookmarkEnd w:id="2"/>
    <w:p w:rsidR="00104097" w:rsidRPr="00B44D2B" w:rsidRDefault="00104097" w:rsidP="006A2AFC">
      <w:pPr>
        <w:pStyle w:val="ZUSTzmustartykuempunktem"/>
      </w:pPr>
      <w:r w:rsidRPr="00B44D2B">
        <w:t>3. Kierownik jednostki szkoleniowej może prowadzić szkolenia w sposób, o którym mowa</w:t>
      </w:r>
      <w:r w:rsidR="00B44D2B" w:rsidRPr="00B44D2B">
        <w:t xml:space="preserve"> ust. </w:t>
      </w:r>
      <w:r w:rsidRPr="00B44D2B">
        <w:t xml:space="preserve">2, w porozumieniu z kierownikiem komórki organizacyjnej właściwej </w:t>
      </w:r>
      <w:bookmarkStart w:id="3" w:name="highlightHit_315"/>
      <w:bookmarkEnd w:id="3"/>
      <w:r w:rsidRPr="00B44D2B">
        <w:t xml:space="preserve">w sprawach </w:t>
      </w:r>
      <w:bookmarkStart w:id="4" w:name="highlightHit_316"/>
      <w:bookmarkEnd w:id="4"/>
      <w:r w:rsidRPr="00B44D2B">
        <w:t xml:space="preserve">szkolenia Komendy Głównej </w:t>
      </w:r>
      <w:bookmarkStart w:id="5" w:name="highlightHit_317"/>
      <w:bookmarkEnd w:id="5"/>
      <w:r w:rsidRPr="00B44D2B">
        <w:t>Policji.</w:t>
      </w:r>
    </w:p>
    <w:p w:rsidR="00104097" w:rsidRPr="00B44D2B" w:rsidRDefault="00104097" w:rsidP="00B44D2B">
      <w:pPr>
        <w:pStyle w:val="ZUSTzmustartykuempunktem"/>
        <w:keepNext/>
      </w:pPr>
      <w:r w:rsidRPr="00B44D2B">
        <w:lastRenderedPageBreak/>
        <w:t>4. W szczególnie uzasadnionych przypadkach Komendant Główny Policji może skierować policjanta do odbycia szkolenia w systemie samokształcenia kierowanego, polegającym na:</w:t>
      </w:r>
    </w:p>
    <w:p w:rsidR="00104097" w:rsidRPr="00B44D2B" w:rsidRDefault="00104097" w:rsidP="00104097">
      <w:pPr>
        <w:pStyle w:val="ZPKTzmpktartykuempunktem"/>
      </w:pPr>
      <w:r w:rsidRPr="00B44D2B">
        <w:t>1)</w:t>
      </w:r>
      <w:r w:rsidRPr="00B44D2B">
        <w:tab/>
        <w:t>indywidualnym toku nauczania;</w:t>
      </w:r>
    </w:p>
    <w:p w:rsidR="00104097" w:rsidRPr="00B44D2B" w:rsidRDefault="00104097" w:rsidP="00104097">
      <w:pPr>
        <w:pStyle w:val="ZPKTzmpktartykuempunktem"/>
      </w:pPr>
      <w:r w:rsidRPr="00B44D2B">
        <w:t>2)</w:t>
      </w:r>
      <w:r w:rsidRPr="00B44D2B">
        <w:tab/>
        <w:t>udziale w obowiązkowych instruktażach oraz konsultacjach;</w:t>
      </w:r>
    </w:p>
    <w:p w:rsidR="00104097" w:rsidRPr="00B44D2B" w:rsidRDefault="00104097" w:rsidP="00104097">
      <w:pPr>
        <w:pStyle w:val="ZPKTzmpktartykuempunktem"/>
      </w:pPr>
      <w:r w:rsidRPr="00B44D2B">
        <w:t>3)</w:t>
      </w:r>
      <w:r w:rsidRPr="00B44D2B">
        <w:tab/>
        <w:t>uzyskiwaniu zaliczeń oraz składaniu egzaminów określonych w programie szkolenia zawodowego policjantów;</w:t>
      </w:r>
    </w:p>
    <w:p w:rsidR="00104097" w:rsidRPr="00B44D2B" w:rsidRDefault="00104097" w:rsidP="00104097">
      <w:pPr>
        <w:pStyle w:val="ZPKTzmpktartykuempunktem"/>
      </w:pPr>
      <w:r w:rsidRPr="00B44D2B">
        <w:t>4)</w:t>
      </w:r>
      <w:r w:rsidRPr="00B44D2B">
        <w:tab/>
        <w:t>przystąpieniu do egzaminu końcowego w terminie wyznaczonym dla policjantów odbywających to samo szkolenie w systemie stacjonarnym.</w:t>
      </w:r>
      <w:r w:rsidR="00B44D2B">
        <w:t>”</w:t>
      </w:r>
      <w:r w:rsidRPr="00B44D2B">
        <w:t>;</w:t>
      </w:r>
    </w:p>
    <w:p w:rsidR="00104097" w:rsidRPr="00B44D2B" w:rsidRDefault="00104097" w:rsidP="00104097">
      <w:pPr>
        <w:pStyle w:val="PKTpunkt"/>
      </w:pPr>
      <w:r w:rsidRPr="00B44D2B">
        <w:t>3)</w:t>
      </w:r>
      <w:r w:rsidRPr="00B44D2B">
        <w:tab/>
        <w:t>w</w:t>
      </w:r>
      <w:r w:rsidR="00B44D2B" w:rsidRPr="00B44D2B">
        <w:t xml:space="preserve"> § </w:t>
      </w:r>
      <w:r w:rsidRPr="00B44D2B">
        <w:t>1</w:t>
      </w:r>
      <w:r w:rsidR="00B44D2B" w:rsidRPr="00B44D2B">
        <w:t>0 w ust. </w:t>
      </w:r>
      <w:r w:rsidRPr="00B44D2B">
        <w:t xml:space="preserve">1, </w:t>
      </w:r>
      <w:r w:rsidR="00B44D2B" w:rsidRPr="00B44D2B">
        <w:t>3 i </w:t>
      </w:r>
      <w:r w:rsidRPr="00B44D2B">
        <w:t xml:space="preserve">4 skreśla się wyraz </w:t>
      </w:r>
      <w:r w:rsidR="00B44D2B">
        <w:t>„</w:t>
      </w:r>
      <w:r w:rsidRPr="00B44D2B">
        <w:t>bezpośrednio</w:t>
      </w:r>
      <w:r w:rsidR="00B44D2B">
        <w:t>”</w:t>
      </w:r>
      <w:r w:rsidRPr="00B44D2B">
        <w:t>;</w:t>
      </w:r>
    </w:p>
    <w:p w:rsidR="00104097" w:rsidRPr="00B44D2B" w:rsidRDefault="00104097" w:rsidP="00B44D2B">
      <w:pPr>
        <w:pStyle w:val="PKTpunkt"/>
        <w:keepNext/>
      </w:pPr>
      <w:r w:rsidRPr="00B44D2B">
        <w:t>4)</w:t>
      </w:r>
      <w:r w:rsidRPr="00B44D2B">
        <w:tab/>
        <w:t>w</w:t>
      </w:r>
      <w:r w:rsidR="00B44D2B" w:rsidRPr="00B44D2B">
        <w:t xml:space="preserve"> § </w:t>
      </w:r>
      <w:r w:rsidRPr="00B44D2B">
        <w:t>13:</w:t>
      </w:r>
    </w:p>
    <w:p w:rsidR="00104097" w:rsidRPr="00B44D2B" w:rsidRDefault="00104097" w:rsidP="00B44D2B">
      <w:pPr>
        <w:pStyle w:val="LITlitera"/>
        <w:keepNext/>
      </w:pPr>
      <w:r w:rsidRPr="00B44D2B">
        <w:t>a)</w:t>
      </w:r>
      <w:r w:rsidRPr="00B44D2B">
        <w:tab/>
        <w:t>ust. 1 otrzymuje brzmienie:</w:t>
      </w:r>
    </w:p>
    <w:p w:rsidR="00104097" w:rsidRPr="00B44D2B" w:rsidRDefault="00B44D2B" w:rsidP="006A2AFC">
      <w:pPr>
        <w:pStyle w:val="ZLITUSTzmustliter"/>
      </w:pPr>
      <w:r>
        <w:t>„</w:t>
      </w:r>
      <w:r w:rsidR="00104097" w:rsidRPr="00B44D2B">
        <w:t>1. Podczas odbywania szkolenia w systemie stacjonarnym słuchaczy kwateruje się w jednostce szkoleniowej lub w jednostce, o której mowa</w:t>
      </w:r>
      <w:r w:rsidRPr="00B44D2B">
        <w:t xml:space="preserve"> w § </w:t>
      </w:r>
      <w:r w:rsidR="00104097" w:rsidRPr="00B44D2B">
        <w:t>1</w:t>
      </w:r>
      <w:r w:rsidRPr="00B44D2B">
        <w:t>6 ust. </w:t>
      </w:r>
      <w:r w:rsidR="00104097" w:rsidRPr="00B44D2B">
        <w:t>2.</w:t>
      </w:r>
      <w:r>
        <w:t>”</w:t>
      </w:r>
      <w:r w:rsidR="00104097" w:rsidRPr="00B44D2B">
        <w:t>,</w:t>
      </w:r>
    </w:p>
    <w:p w:rsidR="00104097" w:rsidRPr="00B44D2B" w:rsidRDefault="00104097" w:rsidP="00B44D2B">
      <w:pPr>
        <w:pStyle w:val="LITlitera"/>
        <w:keepNext/>
      </w:pPr>
      <w:r w:rsidRPr="00B44D2B">
        <w:t>b)</w:t>
      </w:r>
      <w:r w:rsidRPr="00B44D2B">
        <w:tab/>
        <w:t>po</w:t>
      </w:r>
      <w:r w:rsidR="00B44D2B" w:rsidRPr="00B44D2B">
        <w:t xml:space="preserve"> ust. </w:t>
      </w:r>
      <w:r w:rsidRPr="00B44D2B">
        <w:t>1 dodaje się</w:t>
      </w:r>
      <w:r w:rsidR="00B44D2B" w:rsidRPr="00B44D2B">
        <w:t xml:space="preserve"> ust. </w:t>
      </w:r>
      <w:r w:rsidRPr="00B44D2B">
        <w:t>1a w brzmieniu:</w:t>
      </w:r>
    </w:p>
    <w:p w:rsidR="00104097" w:rsidRPr="00B44D2B" w:rsidRDefault="00B44D2B" w:rsidP="006A2AFC">
      <w:pPr>
        <w:pStyle w:val="ZLITUSTzmustliter"/>
      </w:pPr>
      <w:r>
        <w:t>„</w:t>
      </w:r>
      <w:r w:rsidR="00104097" w:rsidRPr="00B44D2B">
        <w:t>1a. W przypadku wystąpienia sytuacji szczególnych, wymagających ochrony bezpieczeństwa słuchaczy oraz w przypadku wystąpienia stanu zagrożenia epidemicznego, epidemii, klęski żywiołowej lub innych zagrożeń, za zgodą kierownika komórki organizacyjnej właściwej w sprawach szkolenia Komendy Głównej Policji, szkolenie realizowane w systemie stacjonarnym może odbywać się bez konieczności kwaterowania całości lub części słuchaczy odbywających lub kierowanych na szkolenie.</w:t>
      </w:r>
      <w:r>
        <w:t>”</w:t>
      </w:r>
      <w:r w:rsidR="00104097" w:rsidRPr="00B44D2B">
        <w:t>,</w:t>
      </w:r>
    </w:p>
    <w:p w:rsidR="00104097" w:rsidRPr="00B44D2B" w:rsidRDefault="00104097" w:rsidP="00B44D2B">
      <w:pPr>
        <w:pStyle w:val="LITlitera"/>
        <w:keepNext/>
      </w:pPr>
      <w:bookmarkStart w:id="6" w:name="_Hlk53993936"/>
      <w:r w:rsidRPr="00B44D2B">
        <w:t>c)</w:t>
      </w:r>
      <w:r w:rsidRPr="00B44D2B">
        <w:tab/>
        <w:t>dodaje się</w:t>
      </w:r>
      <w:r w:rsidR="00B44D2B" w:rsidRPr="00B44D2B">
        <w:t xml:space="preserve"> ust. 3 w </w:t>
      </w:r>
      <w:r w:rsidRPr="00B44D2B">
        <w:t>brzmieniu:</w:t>
      </w:r>
    </w:p>
    <w:p w:rsidR="00104097" w:rsidRPr="00B44D2B" w:rsidRDefault="00B44D2B" w:rsidP="00B44D2B">
      <w:pPr>
        <w:pStyle w:val="ZLITUSTzmustliter"/>
        <w:keepNext/>
      </w:pPr>
      <w:bookmarkStart w:id="7" w:name="_Hlk53994009"/>
      <w:bookmarkEnd w:id="6"/>
      <w:r>
        <w:t>„</w:t>
      </w:r>
      <w:r w:rsidR="00104097" w:rsidRPr="00B44D2B">
        <w:t>3. W sytuacjach szczególnych, wynikających z potrzeby ochrony bezpieczeństwa ludzi, utrzymania bezpieczeństwa i porządku publicznego oraz w przypadku wystąpienia stanu zagrożenia epidemicznego, epidemii, klęski żywiołowej lub innych zagrożeń Komendant Główny Policji</w:t>
      </w:r>
      <w:bookmarkStart w:id="8" w:name="_Hlk46993991"/>
      <w:r w:rsidR="00104097" w:rsidRPr="00B44D2B">
        <w:t xml:space="preserve"> może:</w:t>
      </w:r>
    </w:p>
    <w:p w:rsidR="00104097" w:rsidRPr="00B44D2B" w:rsidRDefault="00104097" w:rsidP="006A2AFC">
      <w:pPr>
        <w:pStyle w:val="ZLITPKTzmpktliter"/>
      </w:pPr>
      <w:bookmarkStart w:id="9" w:name="_Hlk54105064"/>
      <w:bookmarkEnd w:id="7"/>
      <w:bookmarkEnd w:id="8"/>
      <w:r w:rsidRPr="00B44D2B">
        <w:t>1)</w:t>
      </w:r>
      <w:r w:rsidRPr="00B44D2B">
        <w:tab/>
        <w:t>zarządzić skoszarowanie policjantów</w:t>
      </w:r>
      <w:bookmarkEnd w:id="9"/>
      <w:r w:rsidRPr="00B44D2B">
        <w:t xml:space="preserve"> odbywających szkolenie w systemie stacjonarnym;</w:t>
      </w:r>
    </w:p>
    <w:p w:rsidR="00104097" w:rsidRPr="00B44D2B" w:rsidRDefault="00104097" w:rsidP="006A2AFC">
      <w:pPr>
        <w:pStyle w:val="ZLITPKTzmpktliter"/>
      </w:pPr>
      <w:bookmarkStart w:id="10" w:name="_Hlk56084989"/>
      <w:r w:rsidRPr="00B44D2B">
        <w:t>2)</w:t>
      </w:r>
      <w:r w:rsidRPr="00B44D2B">
        <w:tab/>
        <w:t>skierować policjanta, odbywającego szkolenie w systemie samokształcenia kierowanego, do kontynuacji szkolenia w systemie stacjonarnym;</w:t>
      </w:r>
      <w:bookmarkEnd w:id="10"/>
    </w:p>
    <w:p w:rsidR="00104097" w:rsidRPr="00B44D2B" w:rsidRDefault="00104097" w:rsidP="006A2AFC">
      <w:pPr>
        <w:pStyle w:val="ZLITPKTzmpktliter"/>
      </w:pPr>
      <w:r w:rsidRPr="00B44D2B">
        <w:t>3)</w:t>
      </w:r>
      <w:r w:rsidRPr="00B44D2B">
        <w:tab/>
        <w:t>zawiesić realizację szkolenia dla całości lub części słuchaczy.</w:t>
      </w:r>
      <w:r w:rsidR="00B44D2B">
        <w:t>”</w:t>
      </w:r>
      <w:r w:rsidRPr="00B44D2B">
        <w:t>;</w:t>
      </w:r>
    </w:p>
    <w:p w:rsidR="00104097" w:rsidRPr="00B44D2B" w:rsidRDefault="00104097" w:rsidP="00B44D2B">
      <w:pPr>
        <w:pStyle w:val="PKTpunkt"/>
        <w:keepNext/>
      </w:pPr>
      <w:bookmarkStart w:id="11" w:name="_Hlk55464347"/>
      <w:r w:rsidRPr="00B44D2B">
        <w:lastRenderedPageBreak/>
        <w:t>5)</w:t>
      </w:r>
      <w:r w:rsidRPr="00B44D2B">
        <w:tab/>
        <w:t>w</w:t>
      </w:r>
      <w:r w:rsidR="00B44D2B" w:rsidRPr="00B44D2B">
        <w:t xml:space="preserve"> § </w:t>
      </w:r>
      <w:r w:rsidRPr="00B44D2B">
        <w:t>16 </w:t>
      </w:r>
      <w:bookmarkEnd w:id="11"/>
      <w:r w:rsidRPr="00B44D2B">
        <w:t>dotychczasową treść oznacza się jako</w:t>
      </w:r>
      <w:r w:rsidR="00B44D2B" w:rsidRPr="00B44D2B">
        <w:t xml:space="preserve"> ust. 1 i </w:t>
      </w:r>
      <w:r w:rsidRPr="00B44D2B">
        <w:t>dodaje się</w:t>
      </w:r>
      <w:r w:rsidR="00B44D2B" w:rsidRPr="00B44D2B">
        <w:t xml:space="preserve"> ust. 2 w </w:t>
      </w:r>
      <w:r w:rsidRPr="00B44D2B">
        <w:t>brzmieniu:</w:t>
      </w:r>
    </w:p>
    <w:p w:rsidR="00104097" w:rsidRPr="00B44D2B" w:rsidRDefault="00B44D2B" w:rsidP="00104097">
      <w:pPr>
        <w:pStyle w:val="ZUSTzmustartykuempunktem"/>
      </w:pPr>
      <w:r>
        <w:t>„</w:t>
      </w:r>
      <w:r w:rsidR="00104097" w:rsidRPr="00B44D2B">
        <w:t>2. W uzasadnionych przypadkach jednostki szkoleniowe, o których mowa</w:t>
      </w:r>
      <w:r w:rsidRPr="00B44D2B">
        <w:t xml:space="preserve"> w ust. 1 pkt 1 i </w:t>
      </w:r>
      <w:r w:rsidR="00104097" w:rsidRPr="00B44D2B">
        <w:t xml:space="preserve">3, mogą organizować i prowadzić szkolenia w innych jednostkach organizacyjnych Policji lub obiektach podmiotów </w:t>
      </w:r>
      <w:proofErr w:type="spellStart"/>
      <w:r w:rsidR="00104097" w:rsidRPr="00B44D2B">
        <w:t>pozapolicyjnych</w:t>
      </w:r>
      <w:proofErr w:type="spellEnd"/>
      <w:r w:rsidR="00104097" w:rsidRPr="00B44D2B">
        <w:t>, posiadających warunki umożliwiające realizację programu szkolenia.</w:t>
      </w:r>
      <w:r>
        <w:t>”</w:t>
      </w:r>
      <w:r w:rsidR="00104097" w:rsidRPr="00B44D2B">
        <w:t>;</w:t>
      </w:r>
    </w:p>
    <w:p w:rsidR="00104097" w:rsidRPr="00B44D2B" w:rsidRDefault="00104097" w:rsidP="00B44D2B">
      <w:pPr>
        <w:pStyle w:val="PKTpunkt"/>
        <w:keepNext/>
      </w:pPr>
      <w:r w:rsidRPr="00B44D2B">
        <w:t>6)</w:t>
      </w:r>
      <w:r w:rsidRPr="00B44D2B">
        <w:tab/>
        <w:t>w</w:t>
      </w:r>
      <w:r w:rsidR="00B44D2B" w:rsidRPr="00B44D2B">
        <w:t xml:space="preserve"> § </w:t>
      </w:r>
      <w:r w:rsidRPr="00B44D2B">
        <w:t>50 dodaje się</w:t>
      </w:r>
      <w:r w:rsidR="00B44D2B" w:rsidRPr="00B44D2B">
        <w:t xml:space="preserve"> ust. 4 i 5 w </w:t>
      </w:r>
      <w:r w:rsidRPr="00B44D2B">
        <w:t>brzmieniu:</w:t>
      </w:r>
    </w:p>
    <w:p w:rsidR="00104097" w:rsidRPr="00B44D2B" w:rsidRDefault="00B44D2B" w:rsidP="00104097">
      <w:pPr>
        <w:pStyle w:val="ZUSTzmustartykuempunktem"/>
      </w:pPr>
      <w:r>
        <w:t>„</w:t>
      </w:r>
      <w:r w:rsidR="00104097" w:rsidRPr="00B44D2B">
        <w:t>4. W przypadku wystąpienia stanu zagrożenia epidemicznego, epidemii, klęski żywiołowej, innych zagrożeń lub w innych uzasadnionych przypadkach CBŚP, BSWP, komendy wojewódzkie (Stołeczna) Policji oraz instytut badawczy, za zgodą kierownika komórki organizacyjnej właściwej w sprawach szkolenia Komendy Głównej Policji</w:t>
      </w:r>
      <w:r w:rsidR="001A1636">
        <w:t>,</w:t>
      </w:r>
      <w:r w:rsidR="00104097" w:rsidRPr="00B44D2B">
        <w:t xml:space="preserve"> mogą prowadzić kursy specjalistyczne.</w:t>
      </w:r>
    </w:p>
    <w:p w:rsidR="00104097" w:rsidRPr="00B44D2B" w:rsidRDefault="00104097" w:rsidP="00104097">
      <w:pPr>
        <w:pStyle w:val="ZUSTzmustartykuempunktem"/>
      </w:pPr>
      <w:r w:rsidRPr="00B44D2B">
        <w:t>5. Do kursów specjalistycznych, o których mowa</w:t>
      </w:r>
      <w:r w:rsidR="00B44D2B" w:rsidRPr="00B44D2B">
        <w:t xml:space="preserve"> w ust. </w:t>
      </w:r>
      <w:r w:rsidRPr="00B44D2B">
        <w:t>4, stosuje się przepisy</w:t>
      </w:r>
      <w:r w:rsidR="00B44D2B" w:rsidRPr="00B44D2B">
        <w:t xml:space="preserve"> § </w:t>
      </w:r>
      <w:r w:rsidRPr="00B44D2B">
        <w:t>9, 1</w:t>
      </w:r>
      <w:r w:rsidR="00B44D2B" w:rsidRPr="00B44D2B">
        <w:t>7</w:t>
      </w:r>
      <w:r w:rsidR="001000F1">
        <w:t>–</w:t>
      </w:r>
      <w:r w:rsidRPr="00B44D2B">
        <w:t>20, 2</w:t>
      </w:r>
      <w:r w:rsidR="00B44D2B" w:rsidRPr="00B44D2B">
        <w:t>5</w:t>
      </w:r>
      <w:r w:rsidR="001000F1">
        <w:t>–</w:t>
      </w:r>
      <w:r w:rsidRPr="00B44D2B">
        <w:t>39, 43, 45, 48, 52, 54, 58, 6</w:t>
      </w:r>
      <w:r w:rsidR="00B44D2B" w:rsidRPr="00B44D2B">
        <w:t>0 i </w:t>
      </w:r>
      <w:r w:rsidRPr="00B44D2B">
        <w:t>61.</w:t>
      </w:r>
      <w:r w:rsidR="00B44D2B">
        <w:t>”</w:t>
      </w:r>
      <w:r w:rsidRPr="00B44D2B">
        <w:t>;</w:t>
      </w:r>
    </w:p>
    <w:p w:rsidR="00104097" w:rsidRPr="00B44D2B" w:rsidRDefault="00104097" w:rsidP="00B44D2B">
      <w:pPr>
        <w:pStyle w:val="PKTpunkt"/>
        <w:keepNext/>
      </w:pPr>
      <w:r w:rsidRPr="00B44D2B">
        <w:t>7)</w:t>
      </w:r>
      <w:r w:rsidRPr="00B44D2B">
        <w:tab/>
        <w:t>w</w:t>
      </w:r>
      <w:r w:rsidR="00B44D2B" w:rsidRPr="00B44D2B">
        <w:t xml:space="preserve"> § </w:t>
      </w:r>
      <w:r w:rsidRPr="00B44D2B">
        <w:t>62 po</w:t>
      </w:r>
      <w:r w:rsidR="00B44D2B" w:rsidRPr="00B44D2B">
        <w:t xml:space="preserve"> ust. </w:t>
      </w:r>
      <w:r w:rsidRPr="00B44D2B">
        <w:t>2 dodaje się</w:t>
      </w:r>
      <w:r w:rsidR="00B44D2B" w:rsidRPr="00B44D2B">
        <w:t xml:space="preserve"> ust. </w:t>
      </w:r>
      <w:r w:rsidRPr="00B44D2B">
        <w:t>2a w brzmieniu:</w:t>
      </w:r>
    </w:p>
    <w:p w:rsidR="00104097" w:rsidRPr="00B44D2B" w:rsidRDefault="00B44D2B" w:rsidP="00104097">
      <w:pPr>
        <w:pStyle w:val="ZUSTzmustartykuempunktem"/>
      </w:pPr>
      <w:r>
        <w:t>„</w:t>
      </w:r>
      <w:r w:rsidR="00104097" w:rsidRPr="00B44D2B">
        <w:t>2a. Doskonalenie, o którym mowa</w:t>
      </w:r>
      <w:r w:rsidRPr="00B44D2B">
        <w:t xml:space="preserve"> w ust. 2 pkt </w:t>
      </w:r>
      <w:r w:rsidR="00104097" w:rsidRPr="00B44D2B">
        <w:t>2, może być prowadzone z wykorzystaniem elektronicznego kształcenia na odległość.</w:t>
      </w:r>
      <w:r>
        <w:t>”</w:t>
      </w:r>
      <w:r w:rsidR="00104097" w:rsidRPr="00B44D2B">
        <w:t>.</w:t>
      </w:r>
    </w:p>
    <w:p w:rsidR="00104097" w:rsidRPr="00B44D2B" w:rsidRDefault="00104097" w:rsidP="00104097">
      <w:pPr>
        <w:pStyle w:val="ARTartustawynprozporzdzenia"/>
      </w:pPr>
      <w:r w:rsidRPr="00B44D2B">
        <w:rPr>
          <w:rStyle w:val="Ppogrubienie"/>
        </w:rPr>
        <w:t>§ 2.</w:t>
      </w:r>
      <w:r w:rsidRPr="00B44D2B">
        <w:t> Do szkoleń zawodowych i doskonalenia zawodowego centralnego rozpoczętych i nie zakończonych przed dniem wejścia w życie niniejszego rozporządzenia stosuje się przepisy rozporządzenia zmienianego</w:t>
      </w:r>
      <w:r w:rsidR="00B44D2B" w:rsidRPr="00B44D2B">
        <w:t xml:space="preserve"> w § </w:t>
      </w:r>
      <w:r w:rsidRPr="00B44D2B">
        <w:t>1, w brzmieniu nadanym niniejszym rozporządzeniem.</w:t>
      </w:r>
    </w:p>
    <w:p w:rsidR="00104097" w:rsidRPr="00B44D2B" w:rsidRDefault="00104097" w:rsidP="00B44D2B">
      <w:pPr>
        <w:pStyle w:val="ARTartustawynprozporzdzenia"/>
        <w:keepNext/>
      </w:pPr>
      <w:r w:rsidRPr="00B44D2B">
        <w:rPr>
          <w:rStyle w:val="Ppogrubienie"/>
        </w:rPr>
        <w:t>§ 3. </w:t>
      </w:r>
      <w:r w:rsidRPr="00B44D2B">
        <w:t>Rozporządzenie wchodzi w życie po upływie 14 dni od dnia ogłoszenia.</w:t>
      </w:r>
    </w:p>
    <w:p w:rsidR="00104097" w:rsidRDefault="00104097" w:rsidP="006A2AFC">
      <w:pPr>
        <w:pStyle w:val="NAZORGWYDnazwaorganuwydajcegoprojektowanyakt"/>
      </w:pPr>
      <w:r w:rsidRPr="00B44D2B">
        <w:t>MINISTER SPRAW WEWNĘTRZNYCH I ADMINISTRACJI</w:t>
      </w:r>
    </w:p>
    <w:p w:rsidR="001000F1" w:rsidRPr="004B2CB1" w:rsidRDefault="001000F1" w:rsidP="001000F1">
      <w:r w:rsidRPr="004B2CB1">
        <w:t>Za zgodność pod względem prawnym,</w:t>
      </w:r>
    </w:p>
    <w:p w:rsidR="001000F1" w:rsidRPr="004B2CB1" w:rsidRDefault="001000F1" w:rsidP="001000F1">
      <w:r w:rsidRPr="004B2CB1">
        <w:t xml:space="preserve">legislacyjnym i redakcyjnym </w:t>
      </w:r>
    </w:p>
    <w:p w:rsidR="001000F1" w:rsidRPr="004B2CB1" w:rsidRDefault="001000F1" w:rsidP="001000F1">
      <w:r w:rsidRPr="004B2CB1">
        <w:t>Jolanta Płaza</w:t>
      </w:r>
    </w:p>
    <w:p w:rsidR="001000F1" w:rsidRPr="004B2CB1" w:rsidRDefault="001000F1" w:rsidP="001000F1">
      <w:r w:rsidRPr="004B2CB1">
        <w:t>Zastępca Dyrektora Departamentu Prawnego</w:t>
      </w:r>
    </w:p>
    <w:p w:rsidR="001000F1" w:rsidRDefault="001000F1" w:rsidP="001000F1">
      <w:r w:rsidRPr="004B2CB1">
        <w:t>Ministerstwo Spraw Wewnętrznych i Administracji</w:t>
      </w:r>
    </w:p>
    <w:p w:rsidR="001000F1" w:rsidRPr="004B2CB1" w:rsidRDefault="001A1636" w:rsidP="001000F1">
      <w:r>
        <w:t>13</w:t>
      </w:r>
      <w:r w:rsidR="001000F1">
        <w:t>.01.2021 r.</w:t>
      </w:r>
    </w:p>
    <w:p w:rsidR="001000F1" w:rsidRPr="00B44D2B" w:rsidRDefault="001000F1" w:rsidP="006A2AFC">
      <w:pPr>
        <w:pStyle w:val="NAZORGWYDnazwaorganuwydajcegoprojektowanyakt"/>
      </w:pPr>
    </w:p>
    <w:p w:rsidR="00261A16" w:rsidRPr="00B44D2B" w:rsidRDefault="00261A16" w:rsidP="00737F6A"/>
    <w:sectPr w:rsidR="00261A16" w:rsidRPr="00B44D2B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A8" w:rsidRDefault="009C14A8">
      <w:r>
        <w:separator/>
      </w:r>
    </w:p>
  </w:endnote>
  <w:endnote w:type="continuationSeparator" w:id="0">
    <w:p w:rsidR="009C14A8" w:rsidRDefault="009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A8" w:rsidRDefault="009C14A8">
      <w:r>
        <w:separator/>
      </w:r>
    </w:p>
  </w:footnote>
  <w:footnote w:type="continuationSeparator" w:id="0">
    <w:p w:rsidR="009C14A8" w:rsidRDefault="009C14A8">
      <w:r>
        <w:continuationSeparator/>
      </w:r>
    </w:p>
  </w:footnote>
  <w:footnote w:id="1">
    <w:p w:rsidR="00104097" w:rsidRPr="008E1678" w:rsidRDefault="00104097" w:rsidP="006A2AFC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ab/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  <w:footnote w:id="2">
    <w:p w:rsidR="006A2AFC" w:rsidRPr="006A2AFC" w:rsidRDefault="006A2AFC" w:rsidP="006A2AF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81301">
        <w:t>Zmiany wymienionego rozporządzenia zostały ogłoszone w Dz. U. z 2007 r. poz. 1644, z 2008 r. poz. 1116, z</w:t>
      </w:r>
      <w:r>
        <w:t> </w:t>
      </w:r>
      <w:r w:rsidRPr="00B81301">
        <w:t>2010 r. poz. 1381, z 2012 r. poz. 899, z 2014 r. poz. 1312, z 2015 r. poz. 593, z 2016 r. poz. 1526</w:t>
      </w:r>
      <w:r>
        <w:t>,</w:t>
      </w:r>
      <w:r w:rsidRPr="00B81301">
        <w:t xml:space="preserve"> z 2018 r. poz. 208 oraz</w:t>
      </w:r>
      <w:r>
        <w:t xml:space="preserve"> z 2019 r. poz. 462</w:t>
      </w:r>
      <w:r w:rsidRPr="00B8130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647E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7"/>
    <w:rsid w:val="000012DA"/>
    <w:rsid w:val="0000246E"/>
    <w:rsid w:val="00003862"/>
    <w:rsid w:val="00012A35"/>
    <w:rsid w:val="00016099"/>
    <w:rsid w:val="00017DC2"/>
    <w:rsid w:val="00021522"/>
    <w:rsid w:val="00023471"/>
    <w:rsid w:val="00023480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0F1"/>
    <w:rsid w:val="00104097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5EE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25F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636"/>
    <w:rsid w:val="001A183D"/>
    <w:rsid w:val="001A2B65"/>
    <w:rsid w:val="001A3CD3"/>
    <w:rsid w:val="001A5BEF"/>
    <w:rsid w:val="001A61EE"/>
    <w:rsid w:val="001A7F15"/>
    <w:rsid w:val="001B342E"/>
    <w:rsid w:val="001B686F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3F8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7ED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B6A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38B"/>
    <w:rsid w:val="00390E89"/>
    <w:rsid w:val="00391B1A"/>
    <w:rsid w:val="00394423"/>
    <w:rsid w:val="00396942"/>
    <w:rsid w:val="00396B49"/>
    <w:rsid w:val="00396D2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FB7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31B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03B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5FF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AFC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05E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4A8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697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D2B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3C7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90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23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BC0"/>
    <w:rsid w:val="00D402FB"/>
    <w:rsid w:val="00D411D9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A9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B9B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EA0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000F1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000F1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op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B5758-0B76-4206-9E5F-EF8F1268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Rybacki Wojciech</dc:creator>
  <cp:lastModifiedBy>Użytkownik systemu Windows</cp:lastModifiedBy>
  <cp:revision>2</cp:revision>
  <cp:lastPrinted>2012-04-23T06:39:00Z</cp:lastPrinted>
  <dcterms:created xsi:type="dcterms:W3CDTF">2021-01-20T06:47:00Z</dcterms:created>
  <dcterms:modified xsi:type="dcterms:W3CDTF">2021-01-20T06:47:00Z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